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89C7" w14:textId="06996BEB" w:rsidR="0035175B" w:rsidRDefault="0035175B" w:rsidP="0004685F">
      <w:pPr>
        <w:rPr>
          <w:rFonts w:cs="Arial"/>
          <w:szCs w:val="20"/>
        </w:rPr>
      </w:pPr>
      <w:r>
        <w:rPr>
          <w:rFonts w:cs="Arial"/>
          <w:noProof/>
          <w:szCs w:val="20"/>
        </w:rPr>
        <w:drawing>
          <wp:anchor distT="0" distB="0" distL="114300" distR="114300" simplePos="0" relativeHeight="251659264" behindDoc="0" locked="0" layoutInCell="1" allowOverlap="1" wp14:anchorId="6C489FE2" wp14:editId="640DF5BE">
            <wp:simplePos x="0" y="0"/>
            <wp:positionH relativeFrom="column">
              <wp:posOffset>208280</wp:posOffset>
            </wp:positionH>
            <wp:positionV relativeFrom="paragraph">
              <wp:posOffset>43815</wp:posOffset>
            </wp:positionV>
            <wp:extent cx="610235" cy="845820"/>
            <wp:effectExtent l="0" t="0" r="0" b="0"/>
            <wp:wrapNone/>
            <wp:docPr id="1" name="Imagem 1" descr="Ficheiro:Brasao U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 UFPA.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023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467B1" w14:textId="77777777" w:rsidR="0035175B" w:rsidRDefault="0035175B" w:rsidP="0035175B">
      <w:pPr>
        <w:keepNext/>
        <w:keepLines/>
        <w:jc w:val="center"/>
        <w:rPr>
          <w:rFonts w:cs="Arial"/>
          <w:szCs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40"/>
        <w:gridCol w:w="6964"/>
      </w:tblGrid>
      <w:tr w:rsidR="0035175B" w:rsidRPr="00972332" w14:paraId="2A84BB59" w14:textId="77777777" w:rsidTr="004607FC">
        <w:tc>
          <w:tcPr>
            <w:tcW w:w="1809" w:type="dxa"/>
            <w:shd w:val="clear" w:color="auto" w:fill="auto"/>
          </w:tcPr>
          <w:p w14:paraId="4E3AC751" w14:textId="77777777" w:rsidR="0035175B" w:rsidRPr="00667E61" w:rsidRDefault="0035175B" w:rsidP="004607FC">
            <w:pPr>
              <w:autoSpaceDE w:val="0"/>
              <w:autoSpaceDN w:val="0"/>
              <w:adjustRightInd w:val="0"/>
              <w:jc w:val="center"/>
              <w:rPr>
                <w:rFonts w:cs="Arial"/>
                <w:szCs w:val="20"/>
              </w:rPr>
            </w:pPr>
          </w:p>
        </w:tc>
        <w:tc>
          <w:tcPr>
            <w:tcW w:w="8136" w:type="dxa"/>
            <w:shd w:val="clear" w:color="auto" w:fill="auto"/>
          </w:tcPr>
          <w:p w14:paraId="3FFD5C59" w14:textId="77777777" w:rsidR="0035175B" w:rsidRPr="00972332" w:rsidRDefault="0035175B" w:rsidP="004607FC">
            <w:pPr>
              <w:keepLines/>
              <w:spacing w:line="276" w:lineRule="auto"/>
              <w:rPr>
                <w:rFonts w:ascii="Arial Narrow" w:hAnsi="Arial Narrow" w:cs="Calibri"/>
                <w:b/>
                <w:smallCaps/>
              </w:rPr>
            </w:pPr>
            <w:r w:rsidRPr="00972332">
              <w:rPr>
                <w:rFonts w:ascii="Arial Narrow" w:hAnsi="Arial Narrow" w:cs="Calibri"/>
                <w:b/>
                <w:smallCaps/>
              </w:rPr>
              <w:t>Serviço Público Federal</w:t>
            </w:r>
          </w:p>
          <w:p w14:paraId="75CC87B6" w14:textId="77777777" w:rsidR="0035175B" w:rsidRPr="00972332" w:rsidRDefault="0035175B" w:rsidP="004607FC">
            <w:pPr>
              <w:keepLines/>
              <w:spacing w:line="276" w:lineRule="auto"/>
              <w:rPr>
                <w:rFonts w:ascii="Arial Narrow" w:hAnsi="Arial Narrow" w:cs="Calibri"/>
                <w:b/>
                <w:smallCaps/>
              </w:rPr>
            </w:pPr>
            <w:r w:rsidRPr="00972332">
              <w:rPr>
                <w:rFonts w:ascii="Arial Narrow" w:hAnsi="Arial Narrow" w:cs="Calibri"/>
                <w:b/>
                <w:smallCaps/>
              </w:rPr>
              <w:t>Universidade Federal do Pará — UFPA</w:t>
            </w:r>
          </w:p>
          <w:p w14:paraId="427F58F6" w14:textId="77777777" w:rsidR="0035175B" w:rsidRPr="00972332" w:rsidRDefault="0035175B" w:rsidP="004607FC">
            <w:pPr>
              <w:autoSpaceDE w:val="0"/>
              <w:autoSpaceDN w:val="0"/>
              <w:adjustRightInd w:val="0"/>
              <w:rPr>
                <w:rFonts w:ascii="Arial Narrow" w:hAnsi="Arial Narrow" w:cs="Calibri"/>
                <w:szCs w:val="20"/>
              </w:rPr>
            </w:pPr>
            <w:r w:rsidRPr="00972332">
              <w:rPr>
                <w:rFonts w:ascii="Arial Narrow" w:hAnsi="Arial Narrow" w:cs="Calibri"/>
                <w:b/>
                <w:smallCaps/>
              </w:rPr>
              <w:t xml:space="preserve">Comissão Permanente de </w:t>
            </w:r>
            <w:proofErr w:type="gramStart"/>
            <w:r w:rsidRPr="00972332">
              <w:rPr>
                <w:rFonts w:ascii="Arial Narrow" w:hAnsi="Arial Narrow" w:cs="Calibri"/>
                <w:b/>
                <w:smallCaps/>
              </w:rPr>
              <w:t>Licitação  —</w:t>
            </w:r>
            <w:proofErr w:type="gramEnd"/>
            <w:r w:rsidRPr="00972332">
              <w:rPr>
                <w:rFonts w:ascii="Arial Narrow" w:hAnsi="Arial Narrow" w:cs="Calibri"/>
                <w:b/>
                <w:smallCaps/>
              </w:rPr>
              <w:t xml:space="preserve"> CPL</w:t>
            </w:r>
          </w:p>
        </w:tc>
      </w:tr>
    </w:tbl>
    <w:p w14:paraId="4C51638A" w14:textId="77777777" w:rsidR="00FD7CFF" w:rsidRDefault="00FD7CFF" w:rsidP="00CB46FC">
      <w:pPr>
        <w:jc w:val="center"/>
        <w:rPr>
          <w:rFonts w:cs="Arial"/>
          <w:b/>
          <w:bCs/>
          <w:iCs/>
          <w:color w:val="000000"/>
          <w:szCs w:val="20"/>
        </w:rPr>
      </w:pPr>
    </w:p>
    <w:p w14:paraId="31EE662D" w14:textId="2897989D" w:rsidR="002A19DF" w:rsidRDefault="002A19DF" w:rsidP="002A19DF">
      <w:pPr>
        <w:spacing w:before="240" w:after="120" w:line="360" w:lineRule="auto"/>
        <w:ind w:right="-15"/>
        <w:jc w:val="center"/>
        <w:rPr>
          <w:rFonts w:cs="Times New Roman"/>
          <w:b/>
          <w:color w:val="000000" w:themeColor="text1"/>
          <w:szCs w:val="20"/>
        </w:rPr>
      </w:pPr>
      <w:r>
        <w:rPr>
          <w:rFonts w:cs="Times New Roman"/>
          <w:b/>
          <w:color w:val="000000" w:themeColor="text1"/>
          <w:szCs w:val="20"/>
        </w:rPr>
        <w:t>ANEXO VIII</w:t>
      </w: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91" w14:textId="5AC67AE7" w:rsidR="00CB46FC" w:rsidRPr="003017F7" w:rsidRDefault="00CB46FC" w:rsidP="00CB46FC">
      <w:pPr>
        <w:widowControl w:val="0"/>
        <w:autoSpaceDE w:val="0"/>
        <w:autoSpaceDN w:val="0"/>
        <w:adjustRightInd w:val="0"/>
        <w:ind w:right="-30"/>
        <w:jc w:val="center"/>
        <w:rPr>
          <w:rFonts w:cs="Arial"/>
          <w:bCs/>
          <w:szCs w:val="20"/>
        </w:rPr>
      </w:pPr>
      <w:r w:rsidRPr="003017F7">
        <w:rPr>
          <w:rFonts w:cs="Arial"/>
          <w:szCs w:val="20"/>
        </w:rPr>
        <w:t xml:space="preserve">ATA DE REGISTRO DE PREÇOS </w:t>
      </w: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0F166177" w:rsidR="00CB46FC" w:rsidRPr="003017F7" w:rsidRDefault="009F4191" w:rsidP="00CB46FC">
      <w:pPr>
        <w:widowControl w:val="0"/>
        <w:tabs>
          <w:tab w:val="center" w:pos="4779"/>
          <w:tab w:val="right" w:pos="9198"/>
        </w:tabs>
        <w:autoSpaceDE w:val="0"/>
        <w:autoSpaceDN w:val="0"/>
        <w:adjustRightInd w:val="0"/>
        <w:ind w:right="-28"/>
        <w:jc w:val="both"/>
        <w:rPr>
          <w:rFonts w:cs="Arial"/>
          <w:szCs w:val="20"/>
        </w:rPr>
      </w:pPr>
      <w:r>
        <w:rPr>
          <w:rFonts w:cs="Arial"/>
          <w:b/>
          <w:bCs/>
          <w:szCs w:val="20"/>
        </w:rPr>
        <w:t xml:space="preserve">A </w:t>
      </w:r>
      <w:r w:rsidR="0035175B" w:rsidRPr="00991875">
        <w:rPr>
          <w:rFonts w:cs="Arial"/>
          <w:b/>
          <w:bCs/>
          <w:szCs w:val="20"/>
        </w:rPr>
        <w:t>UNIVERSIDADE FEDERAL DO PARÁ - UFPA</w:t>
      </w:r>
      <w:r w:rsidR="00CB46FC" w:rsidRPr="003017F7">
        <w:rPr>
          <w:rFonts w:cs="Arial"/>
          <w:szCs w:val="20"/>
        </w:rPr>
        <w:t xml:space="preserve">, com </w:t>
      </w:r>
      <w:r w:rsidR="0035175B" w:rsidRPr="003017F7">
        <w:rPr>
          <w:rFonts w:cs="Arial"/>
          <w:szCs w:val="20"/>
        </w:rPr>
        <w:t xml:space="preserve">sede </w:t>
      </w:r>
      <w:r w:rsidR="0035175B">
        <w:rPr>
          <w:rFonts w:cs="Arial"/>
          <w:szCs w:val="20"/>
        </w:rPr>
        <w:t>no Pará</w:t>
      </w:r>
      <w:r w:rsidR="0035175B" w:rsidRPr="003017F7">
        <w:rPr>
          <w:rFonts w:cs="Arial"/>
          <w:szCs w:val="20"/>
        </w:rPr>
        <w:t xml:space="preserve">, na cidade de </w:t>
      </w:r>
      <w:r w:rsidR="0035175B">
        <w:rPr>
          <w:rFonts w:cs="Arial"/>
          <w:szCs w:val="20"/>
        </w:rPr>
        <w:t>Belém, inscrit</w:t>
      </w:r>
      <w:r w:rsidR="0035175B" w:rsidRPr="003017F7">
        <w:rPr>
          <w:rFonts w:cs="Arial"/>
          <w:szCs w:val="20"/>
        </w:rPr>
        <w:t xml:space="preserve">a no CNPJ/MF sob o nº </w:t>
      </w:r>
      <w:r w:rsidR="0035175B">
        <w:rPr>
          <w:rFonts w:cs="Arial"/>
          <w:szCs w:val="20"/>
        </w:rPr>
        <w:t>34621748/0001-23, neste ato representada</w:t>
      </w:r>
      <w:r w:rsidR="00CB46FC" w:rsidRPr="003017F7">
        <w:rPr>
          <w:rFonts w:cs="Arial"/>
          <w:szCs w:val="20"/>
        </w:rPr>
        <w:t xml:space="preserve"> </w:t>
      </w:r>
      <w:r w:rsidR="0024243A" w:rsidRPr="00391D87">
        <w:rPr>
          <w:rFonts w:cs="Times New Roman"/>
          <w:szCs w:val="20"/>
        </w:rPr>
        <w:t xml:space="preserve">pelo </w:t>
      </w:r>
      <w:r w:rsidR="0024243A">
        <w:t xml:space="preserve">Magnífico Reitor, </w:t>
      </w:r>
      <w:r w:rsidR="0024243A">
        <w:rPr>
          <w:b/>
        </w:rPr>
        <w:t xml:space="preserve">Prof. Dr. </w:t>
      </w:r>
      <w:r w:rsidR="0024243A">
        <w:rPr>
          <w:b/>
          <w:i/>
        </w:rPr>
        <w:t>EMMANUEL ZAGURY TOURINHO</w:t>
      </w:r>
      <w:r w:rsidR="00CB46FC" w:rsidRPr="003017F7">
        <w:rPr>
          <w:rFonts w:cs="Arial"/>
          <w:szCs w:val="20"/>
        </w:rPr>
        <w:t xml:space="preserve">, </w:t>
      </w:r>
      <w:r w:rsidR="0024243A" w:rsidRPr="00391D87">
        <w:rPr>
          <w:rFonts w:cs="Times New Roman"/>
          <w:szCs w:val="20"/>
        </w:rPr>
        <w:t>nomeado pel</w:t>
      </w:r>
      <w:r w:rsidR="0024243A">
        <w:rPr>
          <w:rFonts w:cs="Times New Roman"/>
          <w:szCs w:val="20"/>
        </w:rPr>
        <w:t>o Decreto Presidencial de 22 de setembro de 2016</w:t>
      </w:r>
      <w:r w:rsidR="0024243A" w:rsidRPr="00391D87">
        <w:rPr>
          <w:rFonts w:cs="Times New Roman"/>
          <w:szCs w:val="20"/>
        </w:rPr>
        <w:t>, publicad</w:t>
      </w:r>
      <w:r w:rsidR="0024243A">
        <w:rPr>
          <w:rFonts w:cs="Times New Roman"/>
          <w:szCs w:val="20"/>
        </w:rPr>
        <w:t>o</w:t>
      </w:r>
      <w:r w:rsidR="0024243A" w:rsidRPr="00391D87">
        <w:rPr>
          <w:rFonts w:cs="Times New Roman"/>
          <w:szCs w:val="20"/>
        </w:rPr>
        <w:t xml:space="preserve"> no</w:t>
      </w:r>
      <w:r w:rsidR="0024243A" w:rsidRPr="00391D87">
        <w:rPr>
          <w:rFonts w:cs="Times New Roman"/>
          <w:i/>
          <w:szCs w:val="20"/>
        </w:rPr>
        <w:t xml:space="preserve"> </w:t>
      </w:r>
      <w:r w:rsidR="0024243A" w:rsidRPr="00391D87">
        <w:rPr>
          <w:rFonts w:cs="Times New Roman"/>
          <w:i/>
          <w:iCs/>
          <w:szCs w:val="20"/>
        </w:rPr>
        <w:t>DOU</w:t>
      </w:r>
      <w:r w:rsidR="0024243A" w:rsidRPr="00391D87">
        <w:rPr>
          <w:rFonts w:cs="Times New Roman"/>
          <w:i/>
          <w:szCs w:val="20"/>
        </w:rPr>
        <w:t xml:space="preserve"> </w:t>
      </w:r>
      <w:r w:rsidR="0024243A" w:rsidRPr="00391D87">
        <w:rPr>
          <w:rFonts w:cs="Times New Roman"/>
          <w:szCs w:val="20"/>
        </w:rPr>
        <w:t xml:space="preserve">de </w:t>
      </w:r>
      <w:r w:rsidR="0024243A" w:rsidRPr="00554B06">
        <w:rPr>
          <w:rFonts w:cs="Times New Roman"/>
          <w:color w:val="000000" w:themeColor="text1"/>
          <w:szCs w:val="20"/>
        </w:rPr>
        <w:t>23 de setembro de 2016</w:t>
      </w:r>
      <w:r w:rsidR="00CB46FC" w:rsidRPr="003017F7">
        <w:rPr>
          <w:rFonts w:cs="Arial"/>
          <w:szCs w:val="20"/>
        </w:rPr>
        <w:t xml:space="preserve">, </w:t>
      </w:r>
      <w:r w:rsidR="00D16511" w:rsidRPr="00D16511">
        <w:rPr>
          <w:rFonts w:cs="Arial"/>
          <w:szCs w:val="20"/>
        </w:rPr>
        <w:t xml:space="preserve">portador da matrícula funcional nº </w:t>
      </w:r>
      <w:r w:rsidR="00D16511" w:rsidRPr="0024243A">
        <w:rPr>
          <w:rFonts w:cs="Arial"/>
          <w:color w:val="FF0000"/>
          <w:szCs w:val="20"/>
        </w:rPr>
        <w:t>....................................</w:t>
      </w:r>
      <w:r w:rsidR="00D16511" w:rsidRPr="00D16511">
        <w:rPr>
          <w:rFonts w:cs="Arial"/>
          <w:szCs w:val="20"/>
        </w:rPr>
        <w:t>,</w:t>
      </w:r>
      <w:r w:rsidR="00CB46FC" w:rsidRPr="003017F7">
        <w:rPr>
          <w:rFonts w:cs="Arial"/>
          <w:szCs w:val="20"/>
        </w:rPr>
        <w:t xml:space="preserve">, considerando o julgamento da licitação na modalidade de pregão, na forma </w:t>
      </w:r>
      <w:r w:rsidR="00CB46FC" w:rsidRPr="003017F7">
        <w:rPr>
          <w:rFonts w:cs="Arial"/>
          <w:iCs/>
          <w:szCs w:val="20"/>
        </w:rPr>
        <w:t>eletrônica</w:t>
      </w:r>
      <w:r w:rsidR="00CB46FC" w:rsidRPr="003017F7">
        <w:rPr>
          <w:rFonts w:cs="Arial"/>
          <w:szCs w:val="20"/>
        </w:rPr>
        <w:t xml:space="preserve">, para </w:t>
      </w:r>
      <w:r w:rsidR="00831233" w:rsidRPr="003017F7">
        <w:rPr>
          <w:rFonts w:cs="Arial"/>
          <w:szCs w:val="20"/>
        </w:rPr>
        <w:t xml:space="preserve">REGISTRO DE PREÇOS nº </w:t>
      </w:r>
      <w:r w:rsidR="00831233" w:rsidRPr="0024243A">
        <w:rPr>
          <w:rFonts w:cs="Arial"/>
          <w:color w:val="FF0000"/>
          <w:szCs w:val="20"/>
        </w:rPr>
        <w:t>......./2</w:t>
      </w:r>
      <w:r w:rsidR="00CB46FC" w:rsidRPr="0024243A">
        <w:rPr>
          <w:rFonts w:cs="Arial"/>
          <w:color w:val="FF0000"/>
          <w:szCs w:val="20"/>
        </w:rPr>
        <w:t xml:space="preserve">0..., </w:t>
      </w:r>
      <w:r w:rsidR="00CB46FC" w:rsidRPr="003017F7">
        <w:rPr>
          <w:rFonts w:cs="Arial"/>
          <w:szCs w:val="20"/>
        </w:rPr>
        <w:t xml:space="preserve">publicada </w:t>
      </w:r>
      <w:r w:rsidR="00831233" w:rsidRPr="003017F7">
        <w:rPr>
          <w:rFonts w:cs="Arial"/>
          <w:szCs w:val="20"/>
        </w:rPr>
        <w:t xml:space="preserve">no </w:t>
      </w:r>
      <w:r w:rsidR="00831233" w:rsidRPr="0024243A">
        <w:rPr>
          <w:rFonts w:cs="Arial"/>
          <w:color w:val="FF0000"/>
          <w:szCs w:val="20"/>
        </w:rPr>
        <w:t>...... de ...../...../20</w:t>
      </w:r>
      <w:r w:rsidR="00CB46FC" w:rsidRPr="0024243A">
        <w:rPr>
          <w:rFonts w:cs="Arial"/>
          <w:color w:val="FF0000"/>
          <w:szCs w:val="20"/>
        </w:rPr>
        <w:t>.</w:t>
      </w:r>
      <w:r w:rsidR="00502D9C" w:rsidRPr="0024243A">
        <w:rPr>
          <w:rFonts w:cs="Arial"/>
          <w:color w:val="FF0000"/>
          <w:szCs w:val="20"/>
        </w:rPr>
        <w:t>....</w:t>
      </w:r>
      <w:r w:rsidR="00502D9C" w:rsidRPr="003017F7">
        <w:rPr>
          <w:rFonts w:cs="Arial"/>
          <w:szCs w:val="20"/>
        </w:rPr>
        <w:t>, processo administrativo n</w:t>
      </w:r>
      <w:r w:rsidR="00CB46FC"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00CB46FC" w:rsidRPr="003017F7">
        <w:rPr>
          <w:rFonts w:cs="Arial"/>
          <w:iCs/>
          <w:szCs w:val="20"/>
        </w:rPr>
        <w:t xml:space="preserve">, de </w:t>
      </w:r>
      <w:r w:rsidR="00113AE6" w:rsidRPr="003017F7">
        <w:rPr>
          <w:rFonts w:cs="Arial"/>
          <w:iCs/>
          <w:szCs w:val="20"/>
        </w:rPr>
        <w:t>23 de janeiro de 2013,</w:t>
      </w:r>
      <w:r w:rsidR="00CB46FC"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564713F4"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prestação de serviço</w:t>
      </w:r>
      <w:r w:rsidR="001B1B8B" w:rsidRPr="00AA22CC">
        <w:rPr>
          <w:rFonts w:cs="Arial"/>
        </w:rPr>
        <w:t>, sob demanda, de serviços de engenharia de natureza frequente relativos à infraestrutura elétrica de alta e baixa tensão na Cidade Universitária Prof. José da Silveira Netto, demais unidades da UFPA na cidade de Belém e nos campi do interior</w:t>
      </w:r>
      <w:r w:rsidR="001B1B8B" w:rsidRPr="00403C11">
        <w:rPr>
          <w:rFonts w:cs="Arial"/>
          <w:b/>
        </w:rPr>
        <w:t>,</w:t>
      </w:r>
      <w:r w:rsidR="001B1B8B" w:rsidRPr="001B1B8B">
        <w:rPr>
          <w:rFonts w:cs="Arial"/>
        </w:rPr>
        <w:t xml:space="preserve"> no Estado do Pará</w:t>
      </w:r>
      <w:r w:rsidRPr="003017F7">
        <w:rPr>
          <w:rFonts w:cs="Arial"/>
          <w:szCs w:val="20"/>
        </w:rPr>
        <w:t xml:space="preserve">, especificados no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w:t>
      </w:r>
      <w:r w:rsidR="001B1B8B">
        <w:rPr>
          <w:rFonts w:cs="Arial"/>
          <w:szCs w:val="20"/>
        </w:rPr>
        <w:t>I</w:t>
      </w:r>
      <w:r w:rsidRPr="003017F7">
        <w:rPr>
          <w:rFonts w:cs="Arial"/>
          <w:szCs w:val="20"/>
        </w:rPr>
        <w:t xml:space="preserve">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1732"/>
        <w:gridCol w:w="1842"/>
      </w:tblGrid>
      <w:tr w:rsidR="001B1B8B" w:rsidRPr="003017F7" w14:paraId="2C49939B" w14:textId="3E69D81D" w:rsidTr="001B1B8B">
        <w:tc>
          <w:tcPr>
            <w:tcW w:w="8392" w:type="dxa"/>
            <w:gridSpan w:val="4"/>
            <w:tcBorders>
              <w:top w:val="single" w:sz="4" w:space="0" w:color="000000"/>
              <w:left w:val="single" w:sz="4" w:space="0" w:color="000000"/>
              <w:bottom w:val="single" w:sz="4" w:space="0" w:color="000000"/>
              <w:right w:val="single" w:sz="4" w:space="0" w:color="auto"/>
            </w:tcBorders>
          </w:tcPr>
          <w:p w14:paraId="2A844AD8" w14:textId="77777777" w:rsidR="001B1B8B" w:rsidRPr="003017F7" w:rsidRDefault="001B1B8B"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1B1B8B" w:rsidRPr="003017F7" w:rsidRDefault="001B1B8B">
            <w:pPr>
              <w:widowControl w:val="0"/>
              <w:suppressAutoHyphens/>
              <w:jc w:val="center"/>
              <w:rPr>
                <w:rFonts w:cs="Times New Roman"/>
                <w:bCs/>
                <w:szCs w:val="20"/>
              </w:rPr>
            </w:pPr>
          </w:p>
        </w:tc>
      </w:tr>
      <w:tr w:rsidR="001B1B8B" w:rsidRPr="003017F7" w14:paraId="39822F48" w14:textId="77777777" w:rsidTr="001B1B8B">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1B1B8B" w:rsidRPr="003017F7" w:rsidRDefault="001B1B8B">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1B1B8B" w:rsidRPr="003017F7" w:rsidRDefault="001B1B8B">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1B1B8B" w:rsidRPr="003017F7" w:rsidRDefault="001B1B8B">
            <w:pPr>
              <w:jc w:val="center"/>
              <w:rPr>
                <w:rFonts w:cs="Times New Roman"/>
                <w:bCs/>
                <w:color w:val="000000"/>
                <w:szCs w:val="20"/>
              </w:rPr>
            </w:pPr>
            <w:r w:rsidRPr="003017F7">
              <w:rPr>
                <w:rFonts w:cs="Times New Roman"/>
                <w:bCs/>
                <w:color w:val="000000"/>
                <w:szCs w:val="20"/>
              </w:rPr>
              <w:t>DESCRIÇÃO/</w:t>
            </w:r>
          </w:p>
          <w:p w14:paraId="2F26877D" w14:textId="77777777" w:rsidR="001B1B8B" w:rsidRPr="003017F7" w:rsidRDefault="001B1B8B">
            <w:pPr>
              <w:widowControl w:val="0"/>
              <w:suppressAutoHyphens/>
              <w:jc w:val="center"/>
              <w:rPr>
                <w:rFonts w:cs="Times New Roman"/>
                <w:color w:val="000000"/>
                <w:szCs w:val="20"/>
              </w:rPr>
            </w:pPr>
            <w:r w:rsidRPr="003017F7">
              <w:rPr>
                <w:rFonts w:cs="Times New Roman"/>
                <w:bCs/>
                <w:color w:val="000000"/>
                <w:szCs w:val="20"/>
              </w:rPr>
              <w:t>ESPECIFICAÇÃO</w:t>
            </w:r>
          </w:p>
        </w:tc>
        <w:tc>
          <w:tcPr>
            <w:tcW w:w="1732" w:type="dxa"/>
            <w:tcBorders>
              <w:top w:val="single" w:sz="4" w:space="0" w:color="000000"/>
              <w:left w:val="single" w:sz="4" w:space="0" w:color="000000"/>
              <w:bottom w:val="single" w:sz="4" w:space="0" w:color="000000"/>
              <w:right w:val="single" w:sz="4" w:space="0" w:color="000000"/>
            </w:tcBorders>
            <w:hideMark/>
          </w:tcPr>
          <w:p w14:paraId="74289861" w14:textId="60F404B1" w:rsidR="001B1B8B" w:rsidRPr="003017F7" w:rsidRDefault="001B1B8B">
            <w:pPr>
              <w:widowControl w:val="0"/>
              <w:suppressAutoHyphens/>
              <w:jc w:val="center"/>
              <w:rPr>
                <w:rFonts w:cs="Times New Roman"/>
                <w:bCs/>
                <w:szCs w:val="20"/>
              </w:rPr>
            </w:pPr>
            <w:r>
              <w:rPr>
                <w:rFonts w:cs="Times New Roman"/>
                <w:bCs/>
                <w:szCs w:val="20"/>
              </w:rPr>
              <w:t>Valor Orçamento Anual</w:t>
            </w:r>
          </w:p>
        </w:tc>
        <w:tc>
          <w:tcPr>
            <w:tcW w:w="1842" w:type="dxa"/>
            <w:tcBorders>
              <w:top w:val="single" w:sz="4" w:space="0" w:color="000000"/>
              <w:left w:val="single" w:sz="4" w:space="0" w:color="000000"/>
              <w:bottom w:val="single" w:sz="4" w:space="0" w:color="000000"/>
              <w:right w:val="single" w:sz="4" w:space="0" w:color="auto"/>
            </w:tcBorders>
            <w:hideMark/>
          </w:tcPr>
          <w:p w14:paraId="546AB680" w14:textId="0A8B70DF" w:rsidR="001B1B8B" w:rsidRPr="003017F7" w:rsidRDefault="001B1B8B" w:rsidP="00C341D8">
            <w:pPr>
              <w:widowControl w:val="0"/>
              <w:suppressAutoHyphens/>
              <w:jc w:val="center"/>
              <w:rPr>
                <w:rFonts w:cs="Times New Roman"/>
                <w:bCs/>
                <w:szCs w:val="20"/>
              </w:rPr>
            </w:pPr>
            <w:r>
              <w:rPr>
                <w:rFonts w:cs="Times New Roman"/>
                <w:bCs/>
                <w:szCs w:val="20"/>
              </w:rPr>
              <w:t>P</w:t>
            </w:r>
            <w:r w:rsidRPr="001B1B8B">
              <w:rPr>
                <w:rFonts w:cs="Times New Roman"/>
                <w:bCs/>
                <w:szCs w:val="20"/>
              </w:rPr>
              <w:t>ercentual de desconto sobre o orçamento anual (%)</w:t>
            </w:r>
          </w:p>
        </w:tc>
      </w:tr>
      <w:tr w:rsidR="001B1B8B" w:rsidRPr="003017F7" w14:paraId="2A987451" w14:textId="77777777" w:rsidTr="001B1B8B">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1B1B8B" w:rsidRPr="003017F7" w:rsidRDefault="001B1B8B">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2F7BA45C" w:rsidR="001B1B8B" w:rsidRPr="003017F7" w:rsidRDefault="001B1B8B" w:rsidP="0017359F">
            <w:pPr>
              <w:widowControl w:val="0"/>
              <w:suppressAutoHyphens/>
              <w:spacing w:after="120" w:line="276" w:lineRule="auto"/>
              <w:jc w:val="both"/>
              <w:rPr>
                <w:rFonts w:cs="Times New Roman"/>
                <w:color w:val="000000"/>
                <w:szCs w:val="20"/>
              </w:rPr>
            </w:pPr>
            <w:r>
              <w:rPr>
                <w:rFonts w:cs="Times New Roman"/>
                <w:color w:val="000000"/>
                <w:szCs w:val="20"/>
              </w:rPr>
              <w:t>C</w:t>
            </w:r>
            <w:r w:rsidRPr="001B1B8B">
              <w:rPr>
                <w:rFonts w:cs="Times New Roman"/>
                <w:color w:val="000000"/>
                <w:szCs w:val="20"/>
              </w:rPr>
              <w:t xml:space="preserve">ontratação de serviços de manutenção preventiva e corretiva sob demanda nas </w:t>
            </w:r>
            <w:r w:rsidR="0017359F" w:rsidRPr="001B1B8B">
              <w:rPr>
                <w:rFonts w:cs="Times New Roman"/>
                <w:color w:val="000000"/>
                <w:szCs w:val="20"/>
              </w:rPr>
              <w:t>instalações</w:t>
            </w:r>
            <w:r w:rsidRPr="001B1B8B">
              <w:rPr>
                <w:rFonts w:cs="Times New Roman"/>
                <w:color w:val="000000"/>
                <w:szCs w:val="20"/>
              </w:rPr>
              <w:t xml:space="preserve"> de infraestrutura elétrica de alta e baixa tensão</w:t>
            </w:r>
            <w:r w:rsidR="0017359F">
              <w:rPr>
                <w:rFonts w:cs="Times New Roman"/>
                <w:color w:val="000000"/>
                <w:szCs w:val="20"/>
              </w:rPr>
              <w:t xml:space="preserve"> na Cidade Universitária prof. José da Silveira N</w:t>
            </w:r>
            <w:r w:rsidRPr="001B1B8B">
              <w:rPr>
                <w:rFonts w:cs="Times New Roman"/>
                <w:color w:val="000000"/>
                <w:szCs w:val="20"/>
              </w:rPr>
              <w:t xml:space="preserve">etto, demais unidades da </w:t>
            </w:r>
            <w:r w:rsidR="0017359F" w:rsidRPr="001B1B8B">
              <w:rPr>
                <w:rFonts w:cs="Times New Roman"/>
                <w:color w:val="000000"/>
                <w:szCs w:val="20"/>
              </w:rPr>
              <w:t>UFPA</w:t>
            </w:r>
            <w:r w:rsidRPr="001B1B8B">
              <w:rPr>
                <w:rFonts w:cs="Times New Roman"/>
                <w:color w:val="000000"/>
                <w:szCs w:val="20"/>
              </w:rPr>
              <w:t xml:space="preserve"> na cidade de </w:t>
            </w:r>
            <w:r w:rsidR="0017359F">
              <w:rPr>
                <w:rFonts w:cs="Times New Roman"/>
                <w:color w:val="000000"/>
                <w:szCs w:val="20"/>
              </w:rPr>
              <w:t>B</w:t>
            </w:r>
            <w:r w:rsidRPr="001B1B8B">
              <w:rPr>
                <w:rFonts w:cs="Times New Roman"/>
                <w:color w:val="000000"/>
                <w:szCs w:val="20"/>
              </w:rPr>
              <w:t>elém e nos campi do interior.</w:t>
            </w:r>
          </w:p>
        </w:tc>
        <w:tc>
          <w:tcPr>
            <w:tcW w:w="1732" w:type="dxa"/>
            <w:tcBorders>
              <w:top w:val="single" w:sz="4" w:space="0" w:color="000000"/>
              <w:left w:val="single" w:sz="4" w:space="0" w:color="000000"/>
              <w:bottom w:val="single" w:sz="4" w:space="0" w:color="000000"/>
              <w:right w:val="single" w:sz="4" w:space="0" w:color="000000"/>
            </w:tcBorders>
          </w:tcPr>
          <w:p w14:paraId="6DC362EE" w14:textId="6FAEBD83" w:rsidR="001B1B8B" w:rsidRPr="00EF18C8" w:rsidRDefault="001B1B8B">
            <w:pPr>
              <w:widowControl w:val="0"/>
              <w:suppressAutoHyphens/>
              <w:spacing w:after="120" w:line="276" w:lineRule="auto"/>
              <w:rPr>
                <w:rFonts w:cs="Times New Roman"/>
                <w:color w:val="FF0000"/>
                <w:szCs w:val="20"/>
              </w:rPr>
            </w:pPr>
          </w:p>
          <w:p w14:paraId="3B323216" w14:textId="77777777" w:rsidR="001B1B8B" w:rsidRPr="00EF18C8" w:rsidRDefault="001B1B8B" w:rsidP="001B1B8B">
            <w:pPr>
              <w:rPr>
                <w:rFonts w:cs="Times New Roman"/>
                <w:color w:val="FF0000"/>
                <w:szCs w:val="20"/>
              </w:rPr>
            </w:pPr>
          </w:p>
          <w:p w14:paraId="2B4ECD5D" w14:textId="23A56E53" w:rsidR="001B1B8B" w:rsidRPr="00EF18C8" w:rsidRDefault="001B1B8B" w:rsidP="001B1B8B">
            <w:pPr>
              <w:rPr>
                <w:rFonts w:cs="Times New Roman"/>
                <w:color w:val="FF0000"/>
                <w:szCs w:val="20"/>
              </w:rPr>
            </w:pPr>
            <w:proofErr w:type="spellStart"/>
            <w:proofErr w:type="gramStart"/>
            <w:r w:rsidRPr="00EF18C8">
              <w:rPr>
                <w:rFonts w:ascii="Times New Roman" w:hAnsi="Times New Roman" w:cs="Times New Roman"/>
                <w:b/>
                <w:color w:val="FF0000"/>
                <w:sz w:val="24"/>
              </w:rPr>
              <w:t>xxxxxx</w:t>
            </w:r>
            <w:proofErr w:type="spellEnd"/>
            <w:proofErr w:type="gramEnd"/>
          </w:p>
        </w:tc>
        <w:tc>
          <w:tcPr>
            <w:tcW w:w="1842" w:type="dxa"/>
            <w:tcBorders>
              <w:top w:val="single" w:sz="4" w:space="0" w:color="000000"/>
              <w:left w:val="single" w:sz="4" w:space="0" w:color="000000"/>
              <w:bottom w:val="single" w:sz="4" w:space="0" w:color="000000"/>
              <w:right w:val="single" w:sz="4" w:space="0" w:color="000000"/>
            </w:tcBorders>
          </w:tcPr>
          <w:p w14:paraId="747AF22D" w14:textId="77777777" w:rsidR="001B1B8B" w:rsidRPr="00EF18C8" w:rsidRDefault="001B1B8B" w:rsidP="001B1B8B">
            <w:pPr>
              <w:rPr>
                <w:rFonts w:cs="Times New Roman"/>
                <w:color w:val="FF0000"/>
                <w:szCs w:val="20"/>
              </w:rPr>
            </w:pPr>
          </w:p>
          <w:p w14:paraId="2BA992BF" w14:textId="77777777" w:rsidR="001B1B8B" w:rsidRPr="00EF18C8" w:rsidRDefault="001B1B8B" w:rsidP="001B1B8B">
            <w:pPr>
              <w:rPr>
                <w:rFonts w:cs="Times New Roman"/>
                <w:color w:val="FF0000"/>
                <w:szCs w:val="20"/>
              </w:rPr>
            </w:pPr>
          </w:p>
          <w:p w14:paraId="236F8088" w14:textId="77777777" w:rsidR="001B1B8B" w:rsidRPr="00EF18C8" w:rsidRDefault="001B1B8B" w:rsidP="001B1B8B">
            <w:pPr>
              <w:rPr>
                <w:rFonts w:cs="Times New Roman"/>
                <w:color w:val="FF0000"/>
                <w:szCs w:val="20"/>
              </w:rPr>
            </w:pPr>
          </w:p>
          <w:p w14:paraId="1F31F70E" w14:textId="5E0A15FF" w:rsidR="001B1B8B" w:rsidRPr="00EF18C8" w:rsidRDefault="001B1B8B" w:rsidP="001B1B8B">
            <w:pPr>
              <w:rPr>
                <w:rFonts w:cs="Times New Roman"/>
                <w:color w:val="FF0000"/>
                <w:szCs w:val="20"/>
              </w:rPr>
            </w:pPr>
            <w:proofErr w:type="spellStart"/>
            <w:proofErr w:type="gramStart"/>
            <w:r w:rsidRPr="00EF18C8">
              <w:rPr>
                <w:rFonts w:cs="Times New Roman"/>
                <w:color w:val="FF0000"/>
                <w:szCs w:val="20"/>
              </w:rPr>
              <w:t>xx,xx</w:t>
            </w:r>
            <w:proofErr w:type="spellEnd"/>
            <w:proofErr w:type="gramEnd"/>
            <w:r w:rsidRPr="00EF18C8">
              <w:rPr>
                <w:rFonts w:cs="Times New Roman"/>
                <w:color w:val="FF0000"/>
                <w:szCs w:val="20"/>
              </w:rPr>
              <w:t>%</w:t>
            </w:r>
          </w:p>
          <w:p w14:paraId="4D5A85BC" w14:textId="77777777" w:rsidR="001B1B8B" w:rsidRPr="00EF18C8" w:rsidRDefault="001B1B8B" w:rsidP="001B1B8B">
            <w:pPr>
              <w:jc w:val="center"/>
              <w:rPr>
                <w:rFonts w:cs="Times New Roman"/>
                <w:color w:val="FF0000"/>
                <w:szCs w:val="20"/>
              </w:rPr>
            </w:pPr>
          </w:p>
        </w:tc>
      </w:tr>
      <w:tr w:rsidR="001B1B8B" w:rsidRPr="003017F7" w14:paraId="535C0867" w14:textId="77777777" w:rsidTr="008C0466">
        <w:tc>
          <w:tcPr>
            <w:tcW w:w="6550" w:type="dxa"/>
            <w:gridSpan w:val="3"/>
            <w:tcBorders>
              <w:top w:val="single" w:sz="4" w:space="0" w:color="000000"/>
              <w:left w:val="single" w:sz="4" w:space="0" w:color="000000"/>
              <w:bottom w:val="single" w:sz="4" w:space="0" w:color="000000"/>
              <w:right w:val="single" w:sz="4" w:space="0" w:color="000000"/>
            </w:tcBorders>
            <w:hideMark/>
          </w:tcPr>
          <w:p w14:paraId="24313E98" w14:textId="2629B74A" w:rsidR="001B1B8B" w:rsidRPr="003017F7" w:rsidRDefault="001B1B8B">
            <w:pPr>
              <w:widowControl w:val="0"/>
              <w:suppressAutoHyphens/>
              <w:spacing w:after="120" w:line="276" w:lineRule="auto"/>
              <w:rPr>
                <w:rFonts w:cs="Times New Roman"/>
                <w:color w:val="000000"/>
                <w:szCs w:val="20"/>
              </w:rPr>
            </w:pPr>
            <w:r w:rsidRPr="005D2FF8">
              <w:rPr>
                <w:rFonts w:ascii="Times New Roman" w:hAnsi="Times New Roman" w:cs="Times New Roman"/>
                <w:b/>
                <w:szCs w:val="22"/>
              </w:rPr>
              <w:lastRenderedPageBreak/>
              <w:t>Valor Global após aplicação do desconto ofertado (R$)</w:t>
            </w:r>
          </w:p>
        </w:tc>
        <w:tc>
          <w:tcPr>
            <w:tcW w:w="1842" w:type="dxa"/>
            <w:tcBorders>
              <w:top w:val="single" w:sz="4" w:space="0" w:color="000000"/>
              <w:left w:val="single" w:sz="4" w:space="0" w:color="000000"/>
              <w:bottom w:val="single" w:sz="4" w:space="0" w:color="000000"/>
              <w:right w:val="single" w:sz="4" w:space="0" w:color="000000"/>
            </w:tcBorders>
          </w:tcPr>
          <w:p w14:paraId="103B0E8F" w14:textId="5D09AF7E" w:rsidR="001B1B8B" w:rsidRPr="003017F7" w:rsidRDefault="001B1B8B">
            <w:pPr>
              <w:widowControl w:val="0"/>
              <w:suppressAutoHyphens/>
              <w:spacing w:after="120" w:line="276" w:lineRule="auto"/>
              <w:rPr>
                <w:rFonts w:cs="Times New Roman"/>
                <w:color w:val="000000"/>
                <w:szCs w:val="20"/>
              </w:rPr>
            </w:pPr>
            <w:proofErr w:type="spellStart"/>
            <w:proofErr w:type="gramStart"/>
            <w:r w:rsidRPr="00EF18C8">
              <w:rPr>
                <w:rFonts w:cs="Times New Roman"/>
                <w:color w:val="FF0000"/>
                <w:szCs w:val="20"/>
              </w:rPr>
              <w:t>xxxxx,xx</w:t>
            </w:r>
            <w:proofErr w:type="spellEnd"/>
            <w:proofErr w:type="gramEnd"/>
          </w:p>
        </w:tc>
      </w:tr>
    </w:tbl>
    <w:p w14:paraId="4C5163AD" w14:textId="7F71FE45" w:rsidR="00CB46FC" w:rsidRPr="00EC7481" w:rsidRDefault="00CB46FC" w:rsidP="00220E98">
      <w:pPr>
        <w:pStyle w:val="Nivel1"/>
        <w:rPr>
          <w:color w:val="000000" w:themeColor="text1"/>
        </w:rPr>
      </w:pPr>
      <w:r w:rsidRPr="00EC7481">
        <w:rPr>
          <w:color w:val="000000" w:themeColor="text1"/>
        </w:rPr>
        <w:t xml:space="preserve">ÓRGÃO(S) </w:t>
      </w:r>
      <w:r w:rsidR="00D72FB0" w:rsidRPr="00EC7481">
        <w:rPr>
          <w:color w:val="000000" w:themeColor="text1"/>
        </w:rPr>
        <w:t xml:space="preserve">GERENCIADOR E </w:t>
      </w:r>
      <w:r w:rsidRPr="00EC7481">
        <w:rPr>
          <w:color w:val="000000" w:themeColor="text1"/>
        </w:rPr>
        <w:t>PARTICIPANTE(S)</w:t>
      </w:r>
    </w:p>
    <w:p w14:paraId="01BA50CC" w14:textId="6B8AFEA6" w:rsidR="00220E98" w:rsidRPr="00EC7481" w:rsidRDefault="00D72FB0" w:rsidP="00205992">
      <w:pPr>
        <w:numPr>
          <w:ilvl w:val="1"/>
          <w:numId w:val="1"/>
        </w:numPr>
        <w:spacing w:before="120" w:after="120" w:line="276" w:lineRule="auto"/>
        <w:jc w:val="both"/>
        <w:rPr>
          <w:color w:val="000000" w:themeColor="text1"/>
        </w:rPr>
      </w:pPr>
      <w:r w:rsidRPr="00EC7481">
        <w:rPr>
          <w:rFonts w:cs="Times New Roman"/>
          <w:i/>
          <w:color w:val="000000" w:themeColor="text1"/>
          <w:szCs w:val="20"/>
        </w:rPr>
        <w:t xml:space="preserve">O órgão gerenciador será </w:t>
      </w:r>
      <w:r w:rsidR="0052518C" w:rsidRPr="00EC7481">
        <w:rPr>
          <w:rFonts w:cs="Times New Roman"/>
          <w:i/>
          <w:color w:val="000000" w:themeColor="text1"/>
          <w:szCs w:val="20"/>
        </w:rPr>
        <w:t>a Universidade Federal do Pará</w:t>
      </w:r>
      <w:r w:rsidRPr="00EC7481">
        <w:rPr>
          <w:rFonts w:cs="Times New Roman"/>
          <w:i/>
          <w:color w:val="000000" w:themeColor="text1"/>
          <w:szCs w:val="20"/>
        </w:rPr>
        <w:t>.</w:t>
      </w:r>
    </w:p>
    <w:p w14:paraId="4C5163AE" w14:textId="77777777" w:rsidR="00CB46FC" w:rsidRPr="00EC7481" w:rsidRDefault="00CB46FC" w:rsidP="00C341D8">
      <w:pPr>
        <w:numPr>
          <w:ilvl w:val="1"/>
          <w:numId w:val="1"/>
        </w:numPr>
        <w:spacing w:before="120" w:after="120" w:line="276" w:lineRule="auto"/>
        <w:jc w:val="both"/>
        <w:rPr>
          <w:rFonts w:cs="Times New Roman"/>
          <w:i/>
          <w:color w:val="000000" w:themeColor="text1"/>
          <w:szCs w:val="20"/>
        </w:rPr>
      </w:pPr>
      <w:r w:rsidRPr="00EC7481">
        <w:rPr>
          <w:rFonts w:cs="Times New Roman"/>
          <w:i/>
          <w:color w:val="000000" w:themeColor="text1"/>
          <w:szCs w:val="20"/>
        </w:rPr>
        <w:t>São órgãos e entidades públicas participantes do registro de preços:</w:t>
      </w:r>
    </w:p>
    <w:p w14:paraId="4C5163AF" w14:textId="77777777" w:rsidR="00CB46FC" w:rsidRPr="00EC7481" w:rsidRDefault="004C14E4" w:rsidP="004C14E4">
      <w:pPr>
        <w:widowControl w:val="0"/>
        <w:tabs>
          <w:tab w:val="left" w:pos="2093"/>
        </w:tabs>
        <w:autoSpaceDE w:val="0"/>
        <w:autoSpaceDN w:val="0"/>
        <w:adjustRightInd w:val="0"/>
        <w:spacing w:before="240"/>
        <w:ind w:left="792" w:right="-30"/>
        <w:jc w:val="both"/>
        <w:rPr>
          <w:rFonts w:cs="Arial"/>
          <w:i/>
          <w:iCs/>
          <w:color w:val="000000" w:themeColor="text1"/>
          <w:szCs w:val="20"/>
        </w:rPr>
      </w:pPr>
      <w:r w:rsidRPr="00EC7481">
        <w:rPr>
          <w:rFonts w:cs="Arial"/>
          <w:i/>
          <w:iCs/>
          <w:color w:val="000000" w:themeColor="text1"/>
          <w:szCs w:val="20"/>
        </w:rPr>
        <w:tab/>
      </w:r>
    </w:p>
    <w:tbl>
      <w:tblPr>
        <w:tblW w:w="86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6607"/>
      </w:tblGrid>
      <w:tr w:rsidR="00EC7481" w:rsidRPr="00EC7481" w14:paraId="4C5163B2" w14:textId="77777777" w:rsidTr="00EC7481">
        <w:tc>
          <w:tcPr>
            <w:tcW w:w="2011" w:type="dxa"/>
          </w:tcPr>
          <w:p w14:paraId="4C5163B0" w14:textId="77777777" w:rsidR="00D535EE" w:rsidRPr="00EC7481" w:rsidRDefault="00D535EE" w:rsidP="00CB46FC">
            <w:pPr>
              <w:widowControl w:val="0"/>
              <w:autoSpaceDE w:val="0"/>
              <w:autoSpaceDN w:val="0"/>
              <w:adjustRightInd w:val="0"/>
              <w:ind w:right="-30"/>
              <w:jc w:val="center"/>
              <w:rPr>
                <w:rFonts w:cs="Arial"/>
                <w:i/>
                <w:iCs/>
                <w:color w:val="000000" w:themeColor="text1"/>
                <w:szCs w:val="20"/>
              </w:rPr>
            </w:pPr>
            <w:r w:rsidRPr="00EC7481">
              <w:rPr>
                <w:rFonts w:cs="Arial"/>
                <w:i/>
                <w:iCs/>
                <w:color w:val="000000" w:themeColor="text1"/>
                <w:szCs w:val="20"/>
              </w:rPr>
              <w:t xml:space="preserve">Item nº </w:t>
            </w:r>
          </w:p>
        </w:tc>
        <w:tc>
          <w:tcPr>
            <w:tcW w:w="6607" w:type="dxa"/>
          </w:tcPr>
          <w:p w14:paraId="4C5163B1" w14:textId="3057E6B5" w:rsidR="00D535EE" w:rsidRPr="00EC7481" w:rsidRDefault="00D535EE" w:rsidP="00CB46FC">
            <w:pPr>
              <w:widowControl w:val="0"/>
              <w:autoSpaceDE w:val="0"/>
              <w:autoSpaceDN w:val="0"/>
              <w:adjustRightInd w:val="0"/>
              <w:ind w:right="-30"/>
              <w:jc w:val="center"/>
              <w:rPr>
                <w:rFonts w:cs="Arial"/>
                <w:i/>
                <w:iCs/>
                <w:color w:val="000000" w:themeColor="text1"/>
                <w:szCs w:val="20"/>
              </w:rPr>
            </w:pPr>
            <w:r w:rsidRPr="00EC7481">
              <w:rPr>
                <w:rFonts w:cs="Arial"/>
                <w:i/>
                <w:iCs/>
                <w:color w:val="000000" w:themeColor="text1"/>
                <w:szCs w:val="20"/>
              </w:rPr>
              <w:t>Órgão</w:t>
            </w:r>
            <w:r w:rsidR="00EC7481" w:rsidRPr="00EC7481">
              <w:rPr>
                <w:rFonts w:cs="Arial"/>
                <w:i/>
                <w:iCs/>
                <w:color w:val="000000" w:themeColor="text1"/>
                <w:szCs w:val="20"/>
              </w:rPr>
              <w:t>(</w:t>
            </w:r>
            <w:r w:rsidRPr="00EC7481">
              <w:rPr>
                <w:rFonts w:cs="Arial"/>
                <w:i/>
                <w:iCs/>
                <w:color w:val="000000" w:themeColor="text1"/>
                <w:szCs w:val="20"/>
              </w:rPr>
              <w:t>s</w:t>
            </w:r>
            <w:r w:rsidR="00EC7481" w:rsidRPr="00EC7481">
              <w:rPr>
                <w:rFonts w:cs="Arial"/>
                <w:i/>
                <w:iCs/>
                <w:color w:val="000000" w:themeColor="text1"/>
                <w:szCs w:val="20"/>
              </w:rPr>
              <w:t>)</w:t>
            </w:r>
            <w:r w:rsidRPr="00EC7481">
              <w:rPr>
                <w:rFonts w:cs="Arial"/>
                <w:i/>
                <w:iCs/>
                <w:color w:val="000000" w:themeColor="text1"/>
                <w:szCs w:val="20"/>
              </w:rPr>
              <w:t xml:space="preserve"> Participante</w:t>
            </w:r>
            <w:r w:rsidR="00EC7481" w:rsidRPr="00EC7481">
              <w:rPr>
                <w:rFonts w:cs="Arial"/>
                <w:i/>
                <w:iCs/>
                <w:color w:val="000000" w:themeColor="text1"/>
                <w:szCs w:val="20"/>
              </w:rPr>
              <w:t>(</w:t>
            </w:r>
            <w:r w:rsidRPr="00EC7481">
              <w:rPr>
                <w:rFonts w:cs="Arial"/>
                <w:i/>
                <w:iCs/>
                <w:color w:val="000000" w:themeColor="text1"/>
                <w:szCs w:val="20"/>
              </w:rPr>
              <w:t>s</w:t>
            </w:r>
            <w:r w:rsidR="00EC7481" w:rsidRPr="00EC7481">
              <w:rPr>
                <w:rFonts w:cs="Arial"/>
                <w:i/>
                <w:iCs/>
                <w:color w:val="000000" w:themeColor="text1"/>
                <w:szCs w:val="20"/>
              </w:rPr>
              <w:t>)</w:t>
            </w:r>
          </w:p>
        </w:tc>
      </w:tr>
      <w:tr w:rsidR="00EC7481" w:rsidRPr="00EC7481" w14:paraId="4C5163B5" w14:textId="77777777" w:rsidTr="00EC7481">
        <w:tc>
          <w:tcPr>
            <w:tcW w:w="2011" w:type="dxa"/>
          </w:tcPr>
          <w:p w14:paraId="4C5163B3" w14:textId="4E582455" w:rsidR="00D535EE" w:rsidRPr="00EC7481" w:rsidRDefault="0052518C" w:rsidP="00CB46FC">
            <w:pPr>
              <w:widowControl w:val="0"/>
              <w:autoSpaceDE w:val="0"/>
              <w:autoSpaceDN w:val="0"/>
              <w:adjustRightInd w:val="0"/>
              <w:ind w:right="-30"/>
              <w:jc w:val="center"/>
              <w:rPr>
                <w:rFonts w:cs="Arial"/>
                <w:i/>
                <w:iCs/>
                <w:color w:val="000000" w:themeColor="text1"/>
                <w:szCs w:val="20"/>
              </w:rPr>
            </w:pPr>
            <w:r w:rsidRPr="00EC7481">
              <w:rPr>
                <w:rFonts w:cs="Arial"/>
                <w:i/>
                <w:iCs/>
                <w:color w:val="000000" w:themeColor="text1"/>
                <w:szCs w:val="20"/>
              </w:rPr>
              <w:t>1</w:t>
            </w:r>
          </w:p>
        </w:tc>
        <w:tc>
          <w:tcPr>
            <w:tcW w:w="6607" w:type="dxa"/>
          </w:tcPr>
          <w:p w14:paraId="3D230A80" w14:textId="77777777" w:rsidR="00EF18C8" w:rsidRDefault="00EC7481" w:rsidP="00CB46FC">
            <w:pPr>
              <w:widowControl w:val="0"/>
              <w:autoSpaceDE w:val="0"/>
              <w:autoSpaceDN w:val="0"/>
              <w:adjustRightInd w:val="0"/>
              <w:ind w:right="-30"/>
              <w:jc w:val="center"/>
              <w:rPr>
                <w:rFonts w:cs="Arial"/>
                <w:i/>
                <w:iCs/>
                <w:color w:val="000000" w:themeColor="text1"/>
                <w:szCs w:val="20"/>
              </w:rPr>
            </w:pPr>
            <w:r w:rsidRPr="00EC7481">
              <w:rPr>
                <w:rFonts w:cs="Arial"/>
                <w:i/>
                <w:iCs/>
                <w:color w:val="000000" w:themeColor="text1"/>
                <w:szCs w:val="20"/>
              </w:rPr>
              <w:t>52121 - COMANDO DO EXERCITO/</w:t>
            </w:r>
          </w:p>
          <w:p w14:paraId="4C5163B4" w14:textId="04569537" w:rsidR="00D535EE" w:rsidRPr="00EC7481" w:rsidRDefault="00EC7481" w:rsidP="00CB46FC">
            <w:pPr>
              <w:widowControl w:val="0"/>
              <w:autoSpaceDE w:val="0"/>
              <w:autoSpaceDN w:val="0"/>
              <w:adjustRightInd w:val="0"/>
              <w:ind w:right="-30"/>
              <w:jc w:val="center"/>
              <w:rPr>
                <w:rFonts w:cs="Arial"/>
                <w:i/>
                <w:iCs/>
                <w:color w:val="000000" w:themeColor="text1"/>
                <w:szCs w:val="20"/>
              </w:rPr>
            </w:pPr>
            <w:r w:rsidRPr="00EC7481">
              <w:rPr>
                <w:rFonts w:cs="Arial"/>
                <w:i/>
                <w:iCs/>
                <w:color w:val="000000" w:themeColor="text1"/>
                <w:szCs w:val="20"/>
              </w:rPr>
              <w:t>160215 - COMISSÃO REGIONAL DE OBRAS DA 8º REG MILITAR</w:t>
            </w: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661F6E80" w14:textId="6672BC25" w:rsidR="00D72FB0" w:rsidRPr="003017F7" w:rsidRDefault="00D72FB0" w:rsidP="00D72FB0">
      <w:pPr>
        <w:pStyle w:val="Nivel1"/>
        <w:rPr>
          <w:i/>
          <w:color w:val="FF0000"/>
          <w:lang w:eastAsia="en-US"/>
        </w:rPr>
      </w:pPr>
      <w:r w:rsidRPr="003017F7">
        <w:rPr>
          <w:lang w:eastAsia="en-US"/>
        </w:rPr>
        <w:t xml:space="preserve">DA ADESÃO À ATA DE REGISTRO DE PREÇOS </w:t>
      </w:r>
    </w:p>
    <w:p w14:paraId="3C556C2F" w14:textId="77777777" w:rsidR="00D72FB0" w:rsidRPr="003017F7" w:rsidRDefault="00D72FB0" w:rsidP="00D72FB0">
      <w:pPr>
        <w:ind w:firstLine="567"/>
        <w:rPr>
          <w:szCs w:val="20"/>
          <w:lang w:eastAsia="en-US"/>
        </w:rPr>
      </w:pPr>
    </w:p>
    <w:p w14:paraId="34242ACE" w14:textId="77777777" w:rsidR="00D72FB0" w:rsidRPr="008C7D85" w:rsidRDefault="00D72FB0" w:rsidP="00D72FB0">
      <w:pPr>
        <w:numPr>
          <w:ilvl w:val="1"/>
          <w:numId w:val="1"/>
        </w:numPr>
        <w:spacing w:before="120" w:after="120" w:line="276" w:lineRule="auto"/>
        <w:jc w:val="both"/>
        <w:rPr>
          <w:rFonts w:cs="Times New Roman"/>
          <w:i/>
          <w:color w:val="000000" w:themeColor="text1"/>
          <w:szCs w:val="20"/>
        </w:rPr>
      </w:pPr>
      <w:r w:rsidRPr="008C7D85">
        <w:rPr>
          <w:rFonts w:cs="Times New Roman"/>
          <w:i/>
          <w:color w:val="000000" w:themeColor="text1"/>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8C7D85" w:rsidRDefault="00D72FB0" w:rsidP="00D72FB0">
      <w:pPr>
        <w:numPr>
          <w:ilvl w:val="2"/>
          <w:numId w:val="1"/>
        </w:numPr>
        <w:spacing w:before="120" w:after="120" w:line="276" w:lineRule="auto"/>
        <w:jc w:val="both"/>
        <w:rPr>
          <w:rFonts w:cs="Times New Roman"/>
          <w:i/>
          <w:color w:val="000000" w:themeColor="text1"/>
          <w:szCs w:val="20"/>
        </w:rPr>
      </w:pPr>
      <w:r w:rsidRPr="008C7D85">
        <w:rPr>
          <w:rFonts w:cs="Arial"/>
          <w:i/>
          <w:color w:val="000000" w:themeColor="text1"/>
        </w:rPr>
        <w:t> A manifestação do órgão gerenciador de que trata o subitem anterior</w:t>
      </w:r>
      <w:r w:rsidR="00446920" w:rsidRPr="008C7D85">
        <w:rPr>
          <w:rFonts w:cs="Arial"/>
          <w:i/>
          <w:color w:val="000000" w:themeColor="text1"/>
        </w:rPr>
        <w:t>, salvo para adesões feitas por órgãos ou entidades de outras esferas federativas,</w:t>
      </w:r>
      <w:r w:rsidRPr="008C7D85">
        <w:rPr>
          <w:rFonts w:cs="Arial"/>
          <w:i/>
          <w:color w:val="000000" w:themeColor="text1"/>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0D00AEF" w14:textId="77777777" w:rsidR="00D72FB0" w:rsidRPr="00362FA2" w:rsidRDefault="00D72FB0" w:rsidP="00D72FB0">
      <w:pPr>
        <w:numPr>
          <w:ilvl w:val="1"/>
          <w:numId w:val="1"/>
        </w:numPr>
        <w:spacing w:before="120" w:after="120" w:line="276" w:lineRule="auto"/>
        <w:jc w:val="both"/>
        <w:rPr>
          <w:rFonts w:cs="Times New Roman"/>
          <w:i/>
          <w:color w:val="000000" w:themeColor="text1"/>
          <w:szCs w:val="20"/>
        </w:rPr>
      </w:pPr>
      <w:r w:rsidRPr="00362FA2">
        <w:rPr>
          <w:rFonts w:cs="Times New Roman"/>
          <w:i/>
          <w:color w:val="000000" w:themeColor="text1"/>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1BA6D2FB" w:rsidR="00D72FB0" w:rsidRPr="00362FA2" w:rsidRDefault="00D72FB0" w:rsidP="00D72FB0">
      <w:pPr>
        <w:numPr>
          <w:ilvl w:val="1"/>
          <w:numId w:val="1"/>
        </w:numPr>
        <w:spacing w:before="120" w:after="120" w:line="276" w:lineRule="auto"/>
        <w:jc w:val="both"/>
        <w:rPr>
          <w:rFonts w:cs="Times New Roman"/>
          <w:i/>
          <w:color w:val="000000" w:themeColor="text1"/>
          <w:szCs w:val="20"/>
        </w:rPr>
      </w:pPr>
      <w:r w:rsidRPr="00362FA2">
        <w:rPr>
          <w:rFonts w:cs="Times New Roman"/>
          <w:i/>
          <w:color w:val="000000" w:themeColor="text1"/>
          <w:szCs w:val="20"/>
        </w:rPr>
        <w:t>As aquisições ou contratações adicionais a que se refere este item não poderão exceder, por órgão ou entidade, a</w:t>
      </w:r>
      <w:r w:rsidR="00362FA2" w:rsidRPr="00362FA2">
        <w:rPr>
          <w:rFonts w:cs="Times New Roman"/>
          <w:i/>
          <w:color w:val="000000" w:themeColor="text1"/>
          <w:szCs w:val="20"/>
        </w:rPr>
        <w:t xml:space="preserve"> 50%</w:t>
      </w:r>
      <w:r w:rsidR="009E4456" w:rsidRPr="00362FA2">
        <w:rPr>
          <w:rFonts w:cs="Times New Roman"/>
          <w:i/>
          <w:color w:val="000000" w:themeColor="text1"/>
          <w:szCs w:val="20"/>
        </w:rPr>
        <w:t xml:space="preserve"> </w:t>
      </w:r>
      <w:r w:rsidR="00362FA2" w:rsidRPr="00362FA2">
        <w:rPr>
          <w:rFonts w:cs="Times New Roman"/>
          <w:i/>
          <w:color w:val="000000" w:themeColor="text1"/>
          <w:szCs w:val="20"/>
        </w:rPr>
        <w:t xml:space="preserve">(cinquenta </w:t>
      </w:r>
      <w:r w:rsidRPr="00362FA2">
        <w:rPr>
          <w:rFonts w:cs="Times New Roman"/>
          <w:i/>
          <w:color w:val="000000" w:themeColor="text1"/>
          <w:szCs w:val="20"/>
        </w:rPr>
        <w:t>por cento</w:t>
      </w:r>
      <w:r w:rsidR="00362FA2" w:rsidRPr="00362FA2">
        <w:rPr>
          <w:rFonts w:cs="Times New Roman"/>
          <w:i/>
          <w:color w:val="000000" w:themeColor="text1"/>
          <w:szCs w:val="20"/>
        </w:rPr>
        <w:t>)</w:t>
      </w:r>
      <w:r w:rsidRPr="00362FA2">
        <w:rPr>
          <w:rFonts w:cs="Times New Roman"/>
          <w:i/>
          <w:color w:val="000000" w:themeColor="text1"/>
          <w:szCs w:val="20"/>
        </w:rPr>
        <w:t xml:space="preserve"> dos quantitativos dos itens do instrumento convocatório e registrados na ata de registro de preços para o órgão gerenciador e órgãos participantes.</w:t>
      </w:r>
    </w:p>
    <w:p w14:paraId="48C0C54A" w14:textId="011B7987" w:rsidR="00D72FB0" w:rsidRPr="00362FA2" w:rsidRDefault="00D72FB0" w:rsidP="00D72FB0">
      <w:pPr>
        <w:numPr>
          <w:ilvl w:val="1"/>
          <w:numId w:val="1"/>
        </w:numPr>
        <w:spacing w:before="120" w:after="120" w:line="276" w:lineRule="auto"/>
        <w:jc w:val="both"/>
        <w:rPr>
          <w:rFonts w:cs="Times New Roman"/>
          <w:i/>
          <w:color w:val="000000" w:themeColor="text1"/>
          <w:szCs w:val="20"/>
        </w:rPr>
      </w:pPr>
      <w:r w:rsidRPr="00362FA2">
        <w:rPr>
          <w:rFonts w:cs="Times New Roman"/>
          <w:i/>
          <w:color w:val="000000" w:themeColor="text1"/>
          <w:szCs w:val="20"/>
        </w:rPr>
        <w:t xml:space="preserve">As adesões à ata de registro de preços são limitadas, na totalidade, ao </w:t>
      </w:r>
      <w:r w:rsidR="00362FA2" w:rsidRPr="00362FA2">
        <w:rPr>
          <w:rFonts w:cs="Times New Roman"/>
          <w:i/>
          <w:color w:val="000000" w:themeColor="text1"/>
          <w:szCs w:val="20"/>
        </w:rPr>
        <w:t>dobro</w:t>
      </w:r>
      <w:r w:rsidRPr="00362FA2">
        <w:rPr>
          <w:rFonts w:cs="Times New Roman"/>
          <w:i/>
          <w:color w:val="000000" w:themeColor="text1"/>
          <w:szCs w:val="20"/>
        </w:rPr>
        <w:t xml:space="preserve"> do quantitativo de cada item registrado na ata de registro de preços para o órgão gerenciador e órgãos participantes, </w:t>
      </w:r>
      <w:proofErr w:type="spellStart"/>
      <w:r w:rsidRPr="00362FA2">
        <w:rPr>
          <w:rFonts w:cs="Times New Roman"/>
          <w:i/>
          <w:color w:val="000000" w:themeColor="text1"/>
          <w:szCs w:val="20"/>
        </w:rPr>
        <w:t>independente</w:t>
      </w:r>
      <w:proofErr w:type="spellEnd"/>
      <w:r w:rsidRPr="00362FA2">
        <w:rPr>
          <w:rFonts w:cs="Times New Roman"/>
          <w:i/>
          <w:color w:val="000000" w:themeColor="text1"/>
          <w:szCs w:val="20"/>
        </w:rPr>
        <w:t xml:space="preserve"> do número de órgãos não participantes que eventualmente aderirem.</w:t>
      </w:r>
    </w:p>
    <w:p w14:paraId="265D737D" w14:textId="22D850BF" w:rsidR="00D72FB0" w:rsidRPr="00362FA2" w:rsidRDefault="00D72FB0" w:rsidP="00D72FB0">
      <w:pPr>
        <w:numPr>
          <w:ilvl w:val="1"/>
          <w:numId w:val="1"/>
        </w:numPr>
        <w:spacing w:before="120" w:after="120" w:line="276" w:lineRule="auto"/>
        <w:jc w:val="both"/>
        <w:rPr>
          <w:rFonts w:cs="Times New Roman"/>
          <w:i/>
          <w:color w:val="000000" w:themeColor="text1"/>
          <w:szCs w:val="20"/>
        </w:rPr>
      </w:pPr>
      <w:r w:rsidRPr="00362FA2">
        <w:rPr>
          <w:rFonts w:cs="Times New Roman"/>
          <w:i/>
          <w:color w:val="000000" w:themeColor="text1"/>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362FA2" w:rsidRDefault="00D72FB0" w:rsidP="00D72FB0">
      <w:pPr>
        <w:numPr>
          <w:ilvl w:val="1"/>
          <w:numId w:val="1"/>
        </w:numPr>
        <w:spacing w:before="120" w:after="120" w:line="276" w:lineRule="auto"/>
        <w:jc w:val="both"/>
        <w:rPr>
          <w:rFonts w:cs="Times New Roman"/>
          <w:i/>
          <w:color w:val="000000" w:themeColor="text1"/>
          <w:szCs w:val="20"/>
        </w:rPr>
      </w:pPr>
      <w:r w:rsidRPr="00362FA2">
        <w:rPr>
          <w:rFonts w:cs="Times New Roman"/>
          <w:i/>
          <w:color w:val="000000" w:themeColor="text1"/>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62FA2" w:rsidRDefault="00D72FB0" w:rsidP="00D72FB0">
      <w:pPr>
        <w:numPr>
          <w:ilvl w:val="2"/>
          <w:numId w:val="1"/>
        </w:numPr>
        <w:spacing w:before="120" w:after="120" w:line="276" w:lineRule="auto"/>
        <w:jc w:val="both"/>
        <w:rPr>
          <w:rFonts w:cs="Times New Roman"/>
          <w:i/>
          <w:color w:val="000000" w:themeColor="text1"/>
          <w:szCs w:val="20"/>
        </w:rPr>
      </w:pPr>
      <w:r w:rsidRPr="00362FA2">
        <w:rPr>
          <w:rFonts w:cs="Times New Roman"/>
          <w:i/>
          <w:color w:val="000000" w:themeColor="text1"/>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6BBCB151"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r w:rsidR="00AA6DA2" w:rsidRPr="003017F7">
        <w:rPr>
          <w:rFonts w:cs="Arial"/>
          <w:szCs w:val="20"/>
        </w:rPr>
        <w:t xml:space="preserve">a partir </w:t>
      </w:r>
      <w:r w:rsidR="00AA6DA2" w:rsidRPr="00845BDD">
        <w:rPr>
          <w:rFonts w:cs="Arial"/>
          <w:szCs w:val="20"/>
        </w:rPr>
        <w:t>de sua assinatura, com eficácia após sua publicação no D.O.U</w:t>
      </w:r>
      <w:r w:rsidRPr="003017F7">
        <w:rPr>
          <w:rFonts w:cs="Arial"/>
          <w:szCs w:val="20"/>
        </w:rPr>
        <w:t>, não podendo ser prorrogada.</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AA6DA2" w:rsidRDefault="00520E7A" w:rsidP="00831233">
      <w:pPr>
        <w:numPr>
          <w:ilvl w:val="2"/>
          <w:numId w:val="1"/>
        </w:numPr>
        <w:autoSpaceDE w:val="0"/>
        <w:autoSpaceDN w:val="0"/>
        <w:adjustRightInd w:val="0"/>
        <w:spacing w:before="120" w:after="120" w:line="276" w:lineRule="auto"/>
        <w:ind w:left="1134" w:firstLine="0"/>
        <w:jc w:val="both"/>
        <w:rPr>
          <w:rFonts w:cs="Arial"/>
          <w:i/>
          <w:color w:val="000000" w:themeColor="text1"/>
          <w:szCs w:val="20"/>
        </w:rPr>
      </w:pPr>
      <w:r w:rsidRPr="00AA6DA2">
        <w:rPr>
          <w:rFonts w:cs="Arial"/>
          <w:i/>
          <w:color w:val="000000" w:themeColor="text1"/>
          <w:szCs w:val="20"/>
        </w:rPr>
        <w:t>A ordem de classificação dos fornecedores que aceitarem reduzir seus preços aos valores de mercado observará a classificação original.</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4B1798AC"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 xml:space="preserve">itens </w:t>
      </w:r>
      <w:r w:rsidR="0004685F">
        <w:rPr>
          <w:rFonts w:cs="Arial"/>
          <w:szCs w:val="20"/>
        </w:rPr>
        <w:t>6</w:t>
      </w:r>
      <w:r w:rsidR="00C159F6" w:rsidRPr="003017F7">
        <w:rPr>
          <w:rFonts w:cs="Arial"/>
          <w:szCs w:val="20"/>
        </w:rPr>
        <w:t>.</w:t>
      </w:r>
      <w:r w:rsidR="0004685F">
        <w:rPr>
          <w:rFonts w:cs="Arial"/>
          <w:szCs w:val="20"/>
        </w:rPr>
        <w:t>7</w:t>
      </w:r>
      <w:r w:rsidR="00C159F6" w:rsidRPr="003017F7">
        <w:rPr>
          <w:rFonts w:cs="Arial"/>
          <w:szCs w:val="20"/>
        </w:rPr>
        <w:t xml:space="preserve">.1, </w:t>
      </w:r>
      <w:r w:rsidR="0004685F">
        <w:rPr>
          <w:rFonts w:cs="Arial"/>
          <w:szCs w:val="20"/>
        </w:rPr>
        <w:t>6.7</w:t>
      </w:r>
      <w:r w:rsidR="00C159F6" w:rsidRPr="003017F7">
        <w:rPr>
          <w:rFonts w:cs="Arial"/>
          <w:szCs w:val="20"/>
        </w:rPr>
        <w:t xml:space="preserve">.2 e </w:t>
      </w:r>
      <w:r w:rsidR="0004685F">
        <w:rPr>
          <w:rFonts w:cs="Arial"/>
          <w:szCs w:val="20"/>
        </w:rPr>
        <w:t>6</w:t>
      </w:r>
      <w:r w:rsidR="00C159F6" w:rsidRPr="003017F7">
        <w:rPr>
          <w:rFonts w:cs="Arial"/>
          <w:szCs w:val="20"/>
        </w:rPr>
        <w:t>.</w:t>
      </w:r>
      <w:r w:rsidR="0004685F">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E8D9AD" w14:textId="19E53638"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w:t>
      </w:r>
      <w:r w:rsidR="00DD062B">
        <w:rPr>
          <w:rFonts w:cs="Arial"/>
          <w:color w:val="000000"/>
          <w:shd w:val="clear" w:color="auto" w:fill="FFFFFF"/>
        </w:rPr>
        <w:t>§</w:t>
      </w:r>
      <w:r w:rsidR="00DD062B">
        <w:rPr>
          <w:rFonts w:cs="Arial"/>
          <w:color w:val="000000"/>
          <w:shd w:val="clear" w:color="auto" w:fill="FFFFFF"/>
        </w:rPr>
        <w:t xml:space="preserve"> 1º</w:t>
      </w:r>
      <w:bookmarkStart w:id="0" w:name="_GoBack"/>
      <w:bookmarkEnd w:id="0"/>
      <w:r w:rsidRPr="003017F7">
        <w:rPr>
          <w:rFonts w:cs="Arial"/>
          <w:iCs/>
          <w:szCs w:val="20"/>
        </w:rPr>
        <w:t>,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w:t>
      </w:r>
      <w:proofErr w:type="gramStart"/>
      <w:r w:rsidRPr="003017F7">
        <w:rPr>
          <w:rFonts w:cs="Arial"/>
          <w:szCs w:val="20"/>
        </w:rPr>
        <w:t>(....</w:t>
      </w:r>
      <w:proofErr w:type="gramEnd"/>
      <w:r w:rsidRPr="003017F7">
        <w:rPr>
          <w:rFonts w:cs="Arial"/>
          <w:szCs w:val="20"/>
        </w:rPr>
        <w:t xml:space="preserve">)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60B0F044" w14:textId="77777777" w:rsidR="00727E9F" w:rsidRPr="003017F7" w:rsidRDefault="00727E9F" w:rsidP="00727E9F">
      <w:pPr>
        <w:widowControl w:val="0"/>
        <w:autoSpaceDE w:val="0"/>
        <w:autoSpaceDN w:val="0"/>
        <w:adjustRightInd w:val="0"/>
        <w:ind w:right="-30"/>
        <w:jc w:val="center"/>
        <w:rPr>
          <w:rFonts w:cs="Arial"/>
          <w:szCs w:val="20"/>
        </w:rPr>
      </w:pPr>
      <w:r>
        <w:rPr>
          <w:rFonts w:cs="Arial"/>
          <w:szCs w:val="20"/>
        </w:rPr>
        <w:t xml:space="preserve">Belém-PA, </w:t>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t>____/____/______</w:t>
      </w:r>
    </w:p>
    <w:p w14:paraId="7EFE3D3C" w14:textId="77777777" w:rsidR="00727E9F" w:rsidRPr="003017F7" w:rsidRDefault="00727E9F" w:rsidP="00727E9F">
      <w:pPr>
        <w:widowControl w:val="0"/>
        <w:autoSpaceDE w:val="0"/>
        <w:autoSpaceDN w:val="0"/>
        <w:adjustRightInd w:val="0"/>
        <w:ind w:right="-30"/>
        <w:jc w:val="center"/>
        <w:rPr>
          <w:rFonts w:cs="Arial"/>
          <w:szCs w:val="20"/>
        </w:rPr>
      </w:pPr>
    </w:p>
    <w:p w14:paraId="7A803382" w14:textId="77777777" w:rsidR="00727E9F" w:rsidRDefault="00727E9F" w:rsidP="00727E9F">
      <w:pPr>
        <w:widowControl w:val="0"/>
        <w:autoSpaceDE w:val="0"/>
        <w:autoSpaceDN w:val="0"/>
        <w:adjustRightInd w:val="0"/>
        <w:ind w:right="-30"/>
        <w:jc w:val="center"/>
        <w:rPr>
          <w:rFonts w:cs="Arial"/>
          <w:szCs w:val="20"/>
        </w:rPr>
      </w:pPr>
    </w:p>
    <w:p w14:paraId="2345073A" w14:textId="77777777" w:rsidR="00727E9F" w:rsidRDefault="00727E9F" w:rsidP="00727E9F">
      <w:pPr>
        <w:widowControl w:val="0"/>
        <w:autoSpaceDE w:val="0"/>
        <w:autoSpaceDN w:val="0"/>
        <w:adjustRightInd w:val="0"/>
        <w:ind w:right="-30"/>
        <w:jc w:val="center"/>
        <w:rPr>
          <w:rFonts w:cs="Arial"/>
          <w:szCs w:val="20"/>
        </w:rPr>
      </w:pPr>
    </w:p>
    <w:p w14:paraId="2A32FF6F" w14:textId="77777777" w:rsidR="00727E9F" w:rsidRPr="00C27B31" w:rsidRDefault="00727E9F" w:rsidP="00727E9F">
      <w:pPr>
        <w:autoSpaceDE w:val="0"/>
        <w:autoSpaceDN w:val="0"/>
        <w:adjustRightInd w:val="0"/>
        <w:jc w:val="center"/>
        <w:rPr>
          <w:rFonts w:cs="Arial"/>
          <w:b/>
          <w:bCs/>
          <w:szCs w:val="20"/>
        </w:rPr>
      </w:pPr>
      <w:r w:rsidRPr="00C27B31">
        <w:rPr>
          <w:rFonts w:cs="Arial"/>
          <w:b/>
          <w:bCs/>
          <w:szCs w:val="20"/>
        </w:rPr>
        <w:t>________________________________</w:t>
      </w:r>
    </w:p>
    <w:p w14:paraId="017E041E" w14:textId="77777777" w:rsidR="00727E9F" w:rsidRPr="00C27B31" w:rsidRDefault="00727E9F" w:rsidP="00727E9F">
      <w:pPr>
        <w:autoSpaceDE w:val="0"/>
        <w:autoSpaceDN w:val="0"/>
        <w:adjustRightInd w:val="0"/>
        <w:jc w:val="center"/>
        <w:rPr>
          <w:rFonts w:cs="Arial"/>
          <w:b/>
          <w:bCs/>
          <w:szCs w:val="20"/>
        </w:rPr>
      </w:pPr>
      <w:r w:rsidRPr="00C27B31">
        <w:rPr>
          <w:rFonts w:cs="Arial"/>
          <w:b/>
          <w:bCs/>
          <w:szCs w:val="20"/>
        </w:rPr>
        <w:t>XXXXXXXXXXXXXXXXXX</w:t>
      </w:r>
    </w:p>
    <w:p w14:paraId="5A70AE9D" w14:textId="77777777" w:rsidR="00727E9F" w:rsidRPr="003017F7" w:rsidRDefault="00727E9F" w:rsidP="00727E9F">
      <w:pPr>
        <w:widowControl w:val="0"/>
        <w:autoSpaceDE w:val="0"/>
        <w:autoSpaceDN w:val="0"/>
        <w:adjustRightInd w:val="0"/>
        <w:ind w:right="-30"/>
        <w:jc w:val="center"/>
        <w:rPr>
          <w:rFonts w:cs="Arial"/>
          <w:szCs w:val="20"/>
        </w:rPr>
      </w:pPr>
      <w:r w:rsidRPr="00C27B31">
        <w:rPr>
          <w:rFonts w:cs="Arial"/>
          <w:b/>
          <w:bCs/>
          <w:szCs w:val="20"/>
        </w:rPr>
        <w:t xml:space="preserve">    P/ </w:t>
      </w:r>
      <w:r>
        <w:rPr>
          <w:rFonts w:cs="Arial"/>
          <w:b/>
          <w:bCs/>
          <w:szCs w:val="20"/>
        </w:rPr>
        <w:t>COMPROMITENTE</w:t>
      </w:r>
    </w:p>
    <w:p w14:paraId="2FE7B453" w14:textId="77777777" w:rsidR="00727E9F" w:rsidRPr="008630F0" w:rsidRDefault="00727E9F" w:rsidP="00727E9F">
      <w:pPr>
        <w:widowControl w:val="0"/>
        <w:autoSpaceDE w:val="0"/>
        <w:autoSpaceDN w:val="0"/>
        <w:adjustRightInd w:val="0"/>
        <w:ind w:right="-30"/>
        <w:jc w:val="center"/>
        <w:rPr>
          <w:rFonts w:cs="Arial"/>
          <w:i/>
          <w:color w:val="FF0000"/>
          <w:szCs w:val="20"/>
        </w:rPr>
      </w:pPr>
      <w:r w:rsidRPr="008630F0">
        <w:rPr>
          <w:rFonts w:cs="Arial"/>
          <w:i/>
          <w:color w:val="FF0000"/>
          <w:szCs w:val="20"/>
        </w:rPr>
        <w:t xml:space="preserve">Representante legal do órgão gerenciador  </w:t>
      </w:r>
    </w:p>
    <w:p w14:paraId="66FD99AF" w14:textId="77777777" w:rsidR="00727E9F" w:rsidRDefault="00727E9F" w:rsidP="00727E9F">
      <w:pPr>
        <w:widowControl w:val="0"/>
        <w:autoSpaceDE w:val="0"/>
        <w:autoSpaceDN w:val="0"/>
        <w:adjustRightInd w:val="0"/>
        <w:ind w:right="-30"/>
        <w:jc w:val="center"/>
        <w:rPr>
          <w:rFonts w:cs="Arial"/>
          <w:szCs w:val="20"/>
        </w:rPr>
      </w:pPr>
    </w:p>
    <w:p w14:paraId="29FDBDFF" w14:textId="77777777" w:rsidR="00727E9F" w:rsidRDefault="00727E9F" w:rsidP="00727E9F">
      <w:pPr>
        <w:widowControl w:val="0"/>
        <w:autoSpaceDE w:val="0"/>
        <w:autoSpaceDN w:val="0"/>
        <w:adjustRightInd w:val="0"/>
        <w:ind w:right="-30"/>
        <w:jc w:val="center"/>
        <w:rPr>
          <w:rFonts w:cs="Arial"/>
          <w:szCs w:val="20"/>
        </w:rPr>
      </w:pPr>
    </w:p>
    <w:p w14:paraId="066E96F0" w14:textId="77777777" w:rsidR="00727E9F" w:rsidRDefault="00727E9F" w:rsidP="00727E9F">
      <w:pPr>
        <w:widowControl w:val="0"/>
        <w:autoSpaceDE w:val="0"/>
        <w:autoSpaceDN w:val="0"/>
        <w:adjustRightInd w:val="0"/>
        <w:ind w:right="-30"/>
        <w:jc w:val="center"/>
        <w:rPr>
          <w:rFonts w:cs="Arial"/>
          <w:szCs w:val="20"/>
        </w:rPr>
      </w:pPr>
      <w:r>
        <w:rPr>
          <w:rFonts w:cs="Arial"/>
          <w:szCs w:val="20"/>
        </w:rPr>
        <w:t>_________________________________</w:t>
      </w:r>
    </w:p>
    <w:p w14:paraId="5BA12A9C" w14:textId="77777777" w:rsidR="00727E9F" w:rsidRPr="00C27B31" w:rsidRDefault="00727E9F" w:rsidP="00727E9F">
      <w:pPr>
        <w:autoSpaceDE w:val="0"/>
        <w:autoSpaceDN w:val="0"/>
        <w:adjustRightInd w:val="0"/>
        <w:rPr>
          <w:rFonts w:cs="Arial"/>
          <w:b/>
          <w:bCs/>
          <w:szCs w:val="20"/>
        </w:rPr>
      </w:pPr>
      <w:r w:rsidRPr="00C27B31">
        <w:rPr>
          <w:rFonts w:cs="Arial"/>
          <w:b/>
          <w:bCs/>
          <w:szCs w:val="20"/>
        </w:rPr>
        <w:t xml:space="preserve">                                          </w:t>
      </w:r>
      <w:r>
        <w:rPr>
          <w:rFonts w:cs="Arial"/>
          <w:b/>
          <w:bCs/>
          <w:szCs w:val="20"/>
        </w:rPr>
        <w:t xml:space="preserve">           </w:t>
      </w:r>
      <w:r w:rsidRPr="00C27B31">
        <w:rPr>
          <w:rFonts w:cs="Arial"/>
          <w:b/>
          <w:bCs/>
          <w:szCs w:val="20"/>
        </w:rPr>
        <w:t>XXXXXXXXXXXXXXXXXXXXX</w:t>
      </w:r>
    </w:p>
    <w:p w14:paraId="50EC9011" w14:textId="77777777" w:rsidR="00727E9F" w:rsidRPr="00C27B31" w:rsidRDefault="00727E9F" w:rsidP="00727E9F">
      <w:pPr>
        <w:autoSpaceDE w:val="0"/>
        <w:autoSpaceDN w:val="0"/>
        <w:adjustRightInd w:val="0"/>
        <w:jc w:val="both"/>
        <w:rPr>
          <w:rFonts w:cs="Arial"/>
          <w:b/>
          <w:bCs/>
          <w:szCs w:val="20"/>
        </w:rPr>
      </w:pPr>
      <w:r w:rsidRPr="00C27B31">
        <w:rPr>
          <w:rFonts w:cs="Arial"/>
          <w:b/>
          <w:bCs/>
          <w:szCs w:val="20"/>
        </w:rPr>
        <w:t xml:space="preserve">    </w:t>
      </w:r>
      <w:r>
        <w:rPr>
          <w:rFonts w:cs="Arial"/>
          <w:b/>
          <w:bCs/>
          <w:szCs w:val="20"/>
        </w:rPr>
        <w:tab/>
      </w:r>
      <w:r>
        <w:rPr>
          <w:rFonts w:cs="Arial"/>
          <w:b/>
          <w:bCs/>
          <w:szCs w:val="20"/>
        </w:rPr>
        <w:tab/>
        <w:t xml:space="preserve">          </w:t>
      </w:r>
      <w:r w:rsidRPr="00C27B31">
        <w:rPr>
          <w:rFonts w:cs="Arial"/>
          <w:b/>
          <w:bCs/>
          <w:szCs w:val="20"/>
        </w:rPr>
        <w:t>P/</w:t>
      </w:r>
      <w:r w:rsidRPr="009D430E">
        <w:rPr>
          <w:rFonts w:cs="Arial"/>
          <w:b/>
          <w:bCs/>
          <w:szCs w:val="20"/>
        </w:rPr>
        <w:t>COMPROMISSÁRIO</w:t>
      </w:r>
      <w:r>
        <w:rPr>
          <w:rFonts w:cs="Arial"/>
          <w:b/>
          <w:bCs/>
          <w:szCs w:val="20"/>
        </w:rPr>
        <w:t xml:space="preserve"> PRESTADOR DE SERVIÇO</w:t>
      </w:r>
    </w:p>
    <w:p w14:paraId="1E5FBD83" w14:textId="77777777" w:rsidR="00727E9F" w:rsidRPr="008630F0" w:rsidRDefault="00727E9F" w:rsidP="00727E9F">
      <w:pPr>
        <w:widowControl w:val="0"/>
        <w:autoSpaceDE w:val="0"/>
        <w:autoSpaceDN w:val="0"/>
        <w:adjustRightInd w:val="0"/>
        <w:ind w:right="-30"/>
        <w:jc w:val="center"/>
        <w:rPr>
          <w:rFonts w:cs="Arial"/>
          <w:i/>
          <w:color w:val="FF0000"/>
          <w:szCs w:val="20"/>
        </w:rPr>
      </w:pPr>
      <w:r>
        <w:rPr>
          <w:rFonts w:cs="Arial"/>
          <w:i/>
          <w:color w:val="FF0000"/>
          <w:szCs w:val="20"/>
        </w:rPr>
        <w:t>R</w:t>
      </w:r>
      <w:r w:rsidRPr="008630F0">
        <w:rPr>
          <w:rFonts w:cs="Arial"/>
          <w:i/>
          <w:color w:val="FF0000"/>
          <w:szCs w:val="20"/>
        </w:rPr>
        <w:t>epresentante(s) legal(</w:t>
      </w:r>
      <w:proofErr w:type="spellStart"/>
      <w:r w:rsidRPr="008630F0">
        <w:rPr>
          <w:rFonts w:cs="Arial"/>
          <w:i/>
          <w:color w:val="FF0000"/>
          <w:szCs w:val="20"/>
        </w:rPr>
        <w:t>is</w:t>
      </w:r>
      <w:proofErr w:type="spellEnd"/>
      <w:r w:rsidRPr="008630F0">
        <w:rPr>
          <w:rFonts w:cs="Arial"/>
          <w:i/>
          <w:color w:val="FF0000"/>
          <w:szCs w:val="20"/>
        </w:rPr>
        <w:t>) do(s) fornecedor(es) registrado(s)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sectPr w:rsidR="002B3D1E" w:rsidRPr="003017F7" w:rsidSect="002A19DF">
      <w:footerReference w:type="defaul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7868" w14:textId="77777777" w:rsidR="000C0AF2" w:rsidRDefault="000C0AF2" w:rsidP="00831233">
      <w:r>
        <w:separator/>
      </w:r>
    </w:p>
  </w:endnote>
  <w:endnote w:type="continuationSeparator" w:id="0">
    <w:p w14:paraId="69B7DE6A" w14:textId="77777777" w:rsidR="000C0AF2" w:rsidRDefault="000C0AF2"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77777777" w:rsidR="00831233" w:rsidRPr="00025B38" w:rsidRDefault="00831233" w:rsidP="00831233">
    <w:pPr>
      <w:pStyle w:val="Rodap"/>
      <w:rPr>
        <w:sz w:val="12"/>
        <w:szCs w:val="12"/>
      </w:rPr>
    </w:pPr>
    <w:r w:rsidRPr="00025B38">
      <w:rPr>
        <w:sz w:val="12"/>
        <w:szCs w:val="12"/>
      </w:rPr>
      <w:t>Comissão Permanente de Atualização de Editais da Consultoria-Geral da União</w:t>
    </w:r>
  </w:p>
  <w:p w14:paraId="4C5163EB" w14:textId="77777777" w:rsidR="00831233" w:rsidRDefault="00831233" w:rsidP="00831233">
    <w:pPr>
      <w:pStyle w:val="Rodap"/>
      <w:rPr>
        <w:sz w:val="12"/>
        <w:szCs w:val="12"/>
      </w:rPr>
    </w:pPr>
    <w:r>
      <w:rPr>
        <w:sz w:val="12"/>
        <w:szCs w:val="12"/>
      </w:rPr>
      <w:t xml:space="preserve">Ata de Registro de Preços – </w:t>
    </w:r>
    <w:r w:rsidRPr="00025B38">
      <w:rPr>
        <w:sz w:val="12"/>
        <w:szCs w:val="12"/>
      </w:rPr>
      <w:t>modelo</w:t>
    </w:r>
    <w:r>
      <w:rPr>
        <w:sz w:val="12"/>
        <w:szCs w:val="12"/>
      </w:rPr>
      <w:t xml:space="preserve"> – pregão serviços</w:t>
    </w:r>
  </w:p>
  <w:p w14:paraId="4C5163EC" w14:textId="537D3436" w:rsidR="00831233" w:rsidRDefault="00906B4E" w:rsidP="00831233">
    <w:pPr>
      <w:pStyle w:val="Rodap"/>
    </w:pPr>
    <w:r>
      <w:rPr>
        <w:sz w:val="12"/>
        <w:szCs w:val="12"/>
      </w:rPr>
      <w:t xml:space="preserve">Atualização: </w:t>
    </w:r>
    <w:r w:rsidR="003962AF">
      <w:rPr>
        <w:sz w:val="12"/>
        <w:szCs w:val="12"/>
      </w:rPr>
      <w:t>J</w:t>
    </w:r>
    <w:r w:rsidR="00DD7B98">
      <w:rPr>
        <w:sz w:val="12"/>
        <w:szCs w:val="12"/>
      </w:rPr>
      <w:t>ulho/2017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6A7A" w14:textId="77777777" w:rsidR="000C0AF2" w:rsidRDefault="000C0AF2" w:rsidP="00831233">
      <w:r>
        <w:separator/>
      </w:r>
    </w:p>
  </w:footnote>
  <w:footnote w:type="continuationSeparator" w:id="0">
    <w:p w14:paraId="70A6336E" w14:textId="77777777" w:rsidR="000C0AF2" w:rsidRDefault="000C0AF2" w:rsidP="0083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83857"/>
    <w:multiLevelType w:val="multilevel"/>
    <w:tmpl w:val="3306F510"/>
    <w:lvl w:ilvl="0">
      <w:start w:val="1"/>
      <w:numFmt w:val="decimal"/>
      <w:pStyle w:val="Nivel1"/>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4685F"/>
    <w:rsid w:val="0005488C"/>
    <w:rsid w:val="000B7011"/>
    <w:rsid w:val="000C0AF2"/>
    <w:rsid w:val="00113AE6"/>
    <w:rsid w:val="00116DDF"/>
    <w:rsid w:val="00130234"/>
    <w:rsid w:val="0017359F"/>
    <w:rsid w:val="001770D2"/>
    <w:rsid w:val="001B1B8B"/>
    <w:rsid w:val="001D310A"/>
    <w:rsid w:val="001D7571"/>
    <w:rsid w:val="00210AA6"/>
    <w:rsid w:val="00220E98"/>
    <w:rsid w:val="0024243A"/>
    <w:rsid w:val="0025456D"/>
    <w:rsid w:val="002712DA"/>
    <w:rsid w:val="00287B6A"/>
    <w:rsid w:val="0029606B"/>
    <w:rsid w:val="002A19DF"/>
    <w:rsid w:val="002A3357"/>
    <w:rsid w:val="002B3D1E"/>
    <w:rsid w:val="002D58B5"/>
    <w:rsid w:val="002E1277"/>
    <w:rsid w:val="002F4C05"/>
    <w:rsid w:val="003017F7"/>
    <w:rsid w:val="0035175B"/>
    <w:rsid w:val="00362FA2"/>
    <w:rsid w:val="003962AF"/>
    <w:rsid w:val="003A7990"/>
    <w:rsid w:val="003B47A1"/>
    <w:rsid w:val="003C49EC"/>
    <w:rsid w:val="003E3146"/>
    <w:rsid w:val="003E658F"/>
    <w:rsid w:val="004070C9"/>
    <w:rsid w:val="0042684A"/>
    <w:rsid w:val="0043176D"/>
    <w:rsid w:val="00446920"/>
    <w:rsid w:val="00453D3C"/>
    <w:rsid w:val="004811E3"/>
    <w:rsid w:val="004A6DF8"/>
    <w:rsid w:val="004C14E4"/>
    <w:rsid w:val="00502D9C"/>
    <w:rsid w:val="00520E7A"/>
    <w:rsid w:val="0052518C"/>
    <w:rsid w:val="00622A02"/>
    <w:rsid w:val="00631E43"/>
    <w:rsid w:val="00673105"/>
    <w:rsid w:val="00692D78"/>
    <w:rsid w:val="006D7024"/>
    <w:rsid w:val="00727E9F"/>
    <w:rsid w:val="00734091"/>
    <w:rsid w:val="00760276"/>
    <w:rsid w:val="00810F58"/>
    <w:rsid w:val="00831233"/>
    <w:rsid w:val="00866CC7"/>
    <w:rsid w:val="008764C0"/>
    <w:rsid w:val="00882690"/>
    <w:rsid w:val="008C7D85"/>
    <w:rsid w:val="008D10FD"/>
    <w:rsid w:val="00906B4E"/>
    <w:rsid w:val="00921EFD"/>
    <w:rsid w:val="0093531B"/>
    <w:rsid w:val="0098734B"/>
    <w:rsid w:val="009B08EF"/>
    <w:rsid w:val="009D5E28"/>
    <w:rsid w:val="009E4456"/>
    <w:rsid w:val="009F4191"/>
    <w:rsid w:val="00A52B45"/>
    <w:rsid w:val="00A57B8A"/>
    <w:rsid w:val="00A7721F"/>
    <w:rsid w:val="00AA6DA2"/>
    <w:rsid w:val="00AB0846"/>
    <w:rsid w:val="00B10156"/>
    <w:rsid w:val="00B523BB"/>
    <w:rsid w:val="00B76EBB"/>
    <w:rsid w:val="00B8793D"/>
    <w:rsid w:val="00C017B6"/>
    <w:rsid w:val="00C1527B"/>
    <w:rsid w:val="00C159F6"/>
    <w:rsid w:val="00C341D8"/>
    <w:rsid w:val="00C35F50"/>
    <w:rsid w:val="00C5111B"/>
    <w:rsid w:val="00C60729"/>
    <w:rsid w:val="00C7693F"/>
    <w:rsid w:val="00CB46FC"/>
    <w:rsid w:val="00CB6ADB"/>
    <w:rsid w:val="00D16511"/>
    <w:rsid w:val="00D50B23"/>
    <w:rsid w:val="00D535EE"/>
    <w:rsid w:val="00D63A70"/>
    <w:rsid w:val="00D66549"/>
    <w:rsid w:val="00D72FB0"/>
    <w:rsid w:val="00D7344C"/>
    <w:rsid w:val="00D90DF8"/>
    <w:rsid w:val="00DA505B"/>
    <w:rsid w:val="00DB1AB2"/>
    <w:rsid w:val="00DB4C02"/>
    <w:rsid w:val="00DD029E"/>
    <w:rsid w:val="00DD062B"/>
    <w:rsid w:val="00DD7B98"/>
    <w:rsid w:val="00E36376"/>
    <w:rsid w:val="00E603AA"/>
    <w:rsid w:val="00EC7481"/>
    <w:rsid w:val="00EE517C"/>
    <w:rsid w:val="00EF18C8"/>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9549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upload.wikimedia.org/wikipedia/pt/a/a2/Brasao_UFPA.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45A26D06-613A-44A7-8B20-FC50E9F1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D1055-97D7-46F9-BA04-87682D846AA8}">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2c93ea8-e2de-466c-b401-d7fabeb949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1546</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isaias barros</cp:lastModifiedBy>
  <cp:revision>16</cp:revision>
  <cp:lastPrinted>2019-09-18T17:37:00Z</cp:lastPrinted>
  <dcterms:created xsi:type="dcterms:W3CDTF">2019-09-16T18:46:00Z</dcterms:created>
  <dcterms:modified xsi:type="dcterms:W3CDTF">2019-10-15T13:57:00Z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